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0B" w:rsidRPr="00D40CBD" w:rsidRDefault="00A36D0B">
      <w:pPr>
        <w:rPr>
          <w:b/>
          <w:sz w:val="28"/>
          <w:szCs w:val="28"/>
        </w:rPr>
      </w:pPr>
      <w:r w:rsidRPr="00D40CBD">
        <w:rPr>
          <w:b/>
          <w:sz w:val="28"/>
          <w:szCs w:val="28"/>
        </w:rPr>
        <w:t>OUR OFFICE IS STILL OPEN!!!</w:t>
      </w:r>
    </w:p>
    <w:p w:rsidR="00D40CBD" w:rsidRDefault="00A36D0B">
      <w:pPr>
        <w:rPr>
          <w:sz w:val="24"/>
          <w:szCs w:val="24"/>
        </w:rPr>
      </w:pPr>
      <w:r w:rsidRPr="00A36D0B">
        <w:rPr>
          <w:sz w:val="24"/>
          <w:szCs w:val="24"/>
        </w:rPr>
        <w:t xml:space="preserve">Medical Offices are exempt from Governor Wolf’s stay at home order, our dedicated staff and our Dr.’s are at the office seeing patients through this difficult and trying time. Your travel to our office for an appointment is permitted under the stay-at-home order. </w:t>
      </w:r>
    </w:p>
    <w:p w:rsidR="00A36D0B" w:rsidRPr="00A36D0B" w:rsidRDefault="00A36D0B">
      <w:pPr>
        <w:rPr>
          <w:sz w:val="24"/>
          <w:szCs w:val="24"/>
        </w:rPr>
      </w:pPr>
      <w:r w:rsidRPr="00A36D0B">
        <w:rPr>
          <w:sz w:val="24"/>
          <w:szCs w:val="24"/>
        </w:rPr>
        <w:t xml:space="preserve">We </w:t>
      </w:r>
      <w:r w:rsidR="00D40CBD">
        <w:rPr>
          <w:sz w:val="24"/>
          <w:szCs w:val="24"/>
        </w:rPr>
        <w:t>are available for the following:</w:t>
      </w:r>
    </w:p>
    <w:p w:rsidR="00A36D0B" w:rsidRPr="00A36D0B" w:rsidRDefault="00A36D0B" w:rsidP="00A36D0B">
      <w:pPr>
        <w:pStyle w:val="ListParagraph"/>
        <w:numPr>
          <w:ilvl w:val="0"/>
          <w:numId w:val="1"/>
        </w:numPr>
        <w:rPr>
          <w:sz w:val="24"/>
          <w:szCs w:val="24"/>
        </w:rPr>
      </w:pPr>
      <w:r w:rsidRPr="00D40CBD">
        <w:rPr>
          <w:b/>
          <w:sz w:val="24"/>
          <w:szCs w:val="24"/>
        </w:rPr>
        <w:t>In office well visits or consultations</w:t>
      </w:r>
      <w:r w:rsidRPr="00A36D0B">
        <w:rPr>
          <w:sz w:val="24"/>
          <w:szCs w:val="24"/>
        </w:rPr>
        <w:t>.</w:t>
      </w:r>
    </w:p>
    <w:p w:rsidR="00A36D0B" w:rsidRPr="00A36D0B" w:rsidRDefault="00A36D0B" w:rsidP="00A36D0B">
      <w:pPr>
        <w:pStyle w:val="ListParagraph"/>
        <w:ind w:left="1440"/>
        <w:rPr>
          <w:sz w:val="24"/>
          <w:szCs w:val="24"/>
        </w:rPr>
      </w:pPr>
      <w:r w:rsidRPr="00A36D0B">
        <w:rPr>
          <w:sz w:val="24"/>
          <w:szCs w:val="24"/>
        </w:rPr>
        <w:t xml:space="preserve">We are seeing patients in the office for well visits, physicals, follow-ups, consults and more, as long as you are not displaying symptoms related to </w:t>
      </w:r>
      <w:r w:rsidRPr="00D40CBD">
        <w:rPr>
          <w:b/>
          <w:sz w:val="24"/>
          <w:szCs w:val="24"/>
        </w:rPr>
        <w:t>COVID-19.</w:t>
      </w:r>
      <w:r w:rsidRPr="00A36D0B">
        <w:rPr>
          <w:sz w:val="24"/>
          <w:szCs w:val="24"/>
        </w:rPr>
        <w:t xml:space="preserve"> </w:t>
      </w:r>
    </w:p>
    <w:p w:rsidR="00D40CBD" w:rsidRPr="00D40CBD" w:rsidRDefault="00A36D0B" w:rsidP="00D40CBD">
      <w:pPr>
        <w:pStyle w:val="ListParagraph"/>
        <w:numPr>
          <w:ilvl w:val="0"/>
          <w:numId w:val="1"/>
        </w:numPr>
        <w:rPr>
          <w:b/>
          <w:sz w:val="24"/>
          <w:szCs w:val="24"/>
        </w:rPr>
      </w:pPr>
      <w:r w:rsidRPr="00D40CBD">
        <w:rPr>
          <w:b/>
          <w:sz w:val="24"/>
          <w:szCs w:val="24"/>
        </w:rPr>
        <w:t>Telemedi</w:t>
      </w:r>
      <w:r w:rsidR="00D40CBD" w:rsidRPr="00D40CBD">
        <w:rPr>
          <w:b/>
          <w:sz w:val="24"/>
          <w:szCs w:val="24"/>
        </w:rPr>
        <w:t>c</w:t>
      </w:r>
      <w:r w:rsidR="00D40CBD" w:rsidRPr="00D40CBD">
        <w:rPr>
          <w:b/>
          <w:sz w:val="24"/>
          <w:szCs w:val="24"/>
        </w:rPr>
        <w:t>i</w:t>
      </w:r>
      <w:r w:rsidRPr="00D40CBD">
        <w:rPr>
          <w:b/>
          <w:sz w:val="24"/>
          <w:szCs w:val="24"/>
        </w:rPr>
        <w:t xml:space="preserve">ne appointments </w:t>
      </w:r>
    </w:p>
    <w:p w:rsidR="00A36D0B" w:rsidRPr="00D40CBD" w:rsidRDefault="00A36D0B" w:rsidP="00D40CBD">
      <w:pPr>
        <w:pStyle w:val="ListParagraph"/>
        <w:ind w:firstLine="720"/>
        <w:rPr>
          <w:sz w:val="24"/>
          <w:szCs w:val="24"/>
        </w:rPr>
      </w:pPr>
      <w:r w:rsidRPr="00D40CBD">
        <w:rPr>
          <w:sz w:val="24"/>
          <w:szCs w:val="24"/>
        </w:rPr>
        <w:t>Patients now have the option for virtual office visit appointments with a provider for both sick and well needs. See doxy.me/</w:t>
      </w:r>
      <w:proofErr w:type="spellStart"/>
      <w:r w:rsidRPr="00D40CBD">
        <w:rPr>
          <w:sz w:val="24"/>
          <w:szCs w:val="24"/>
        </w:rPr>
        <w:t>drbarone</w:t>
      </w:r>
      <w:proofErr w:type="spellEnd"/>
      <w:r w:rsidRPr="00D40CBD">
        <w:rPr>
          <w:sz w:val="24"/>
          <w:szCs w:val="24"/>
        </w:rPr>
        <w:t xml:space="preserve"> after setting up your virtual visit with our office staff. First call 610-561-6100.</w:t>
      </w:r>
    </w:p>
    <w:p w:rsidR="00A36D0B" w:rsidRPr="00D40CBD" w:rsidRDefault="00A36D0B" w:rsidP="00A36D0B">
      <w:pPr>
        <w:pStyle w:val="ListParagraph"/>
        <w:numPr>
          <w:ilvl w:val="0"/>
          <w:numId w:val="1"/>
        </w:numPr>
        <w:rPr>
          <w:b/>
          <w:sz w:val="24"/>
          <w:szCs w:val="24"/>
        </w:rPr>
      </w:pPr>
      <w:r w:rsidRPr="00D40CBD">
        <w:rPr>
          <w:b/>
          <w:sz w:val="24"/>
          <w:szCs w:val="24"/>
        </w:rPr>
        <w:t xml:space="preserve">Chiropractic appointments </w:t>
      </w:r>
    </w:p>
    <w:p w:rsidR="00A36D0B" w:rsidRDefault="00A36D0B" w:rsidP="00A36D0B">
      <w:pPr>
        <w:pStyle w:val="ListParagraph"/>
        <w:ind w:left="1440"/>
        <w:rPr>
          <w:sz w:val="24"/>
          <w:szCs w:val="24"/>
        </w:rPr>
      </w:pPr>
      <w:r w:rsidRPr="00A36D0B">
        <w:rPr>
          <w:sz w:val="24"/>
          <w:szCs w:val="24"/>
        </w:rPr>
        <w:t>We are seeing regular chiropractic patients including acute and chronic visits.</w:t>
      </w:r>
    </w:p>
    <w:p w:rsidR="00A36D0B" w:rsidRPr="00D40CBD" w:rsidRDefault="00A36D0B" w:rsidP="00D40CBD">
      <w:pPr>
        <w:pStyle w:val="ListParagraph"/>
        <w:numPr>
          <w:ilvl w:val="0"/>
          <w:numId w:val="1"/>
        </w:numPr>
        <w:rPr>
          <w:sz w:val="24"/>
          <w:szCs w:val="24"/>
        </w:rPr>
      </w:pPr>
      <w:r w:rsidRPr="00D40CBD">
        <w:rPr>
          <w:b/>
          <w:sz w:val="24"/>
          <w:szCs w:val="24"/>
        </w:rPr>
        <w:t>We are still answering phones, emails and portal messages as usual</w:t>
      </w:r>
      <w:r w:rsidRPr="00A36D0B">
        <w:rPr>
          <w:sz w:val="24"/>
          <w:szCs w:val="24"/>
        </w:rPr>
        <w:t xml:space="preserve">. </w:t>
      </w:r>
    </w:p>
    <w:p w:rsidR="00A36D0B" w:rsidRPr="00D40CBD" w:rsidRDefault="00A36D0B" w:rsidP="00A36D0B">
      <w:pPr>
        <w:pStyle w:val="ListParagraph"/>
        <w:numPr>
          <w:ilvl w:val="0"/>
          <w:numId w:val="1"/>
        </w:numPr>
        <w:rPr>
          <w:b/>
          <w:sz w:val="24"/>
          <w:szCs w:val="24"/>
        </w:rPr>
      </w:pPr>
      <w:r w:rsidRPr="00D40CBD">
        <w:rPr>
          <w:b/>
          <w:sz w:val="24"/>
          <w:szCs w:val="24"/>
        </w:rPr>
        <w:t xml:space="preserve">Medical Marijuana </w:t>
      </w:r>
    </w:p>
    <w:p w:rsidR="00A36D0B" w:rsidRPr="00A36D0B" w:rsidRDefault="00A36D0B" w:rsidP="00A36D0B">
      <w:pPr>
        <w:pStyle w:val="ListParagraph"/>
        <w:ind w:left="1440"/>
        <w:rPr>
          <w:sz w:val="24"/>
          <w:szCs w:val="24"/>
        </w:rPr>
      </w:pPr>
      <w:r w:rsidRPr="00A36D0B">
        <w:rPr>
          <w:sz w:val="24"/>
          <w:szCs w:val="24"/>
        </w:rPr>
        <w:t xml:space="preserve">We are continuing to provide Medical Marijuana card certifications by regular office visits and telemedicine appointments. Dispensaries remain open as they </w:t>
      </w:r>
      <w:bookmarkStart w:id="0" w:name="_GoBack"/>
      <w:bookmarkEnd w:id="0"/>
      <w:r w:rsidRPr="00A36D0B">
        <w:rPr>
          <w:sz w:val="24"/>
          <w:szCs w:val="24"/>
        </w:rPr>
        <w:t>are considered “essential.” Anxiety, Chronic pain, PTSD and other approved conditions.</w:t>
      </w:r>
    </w:p>
    <w:p w:rsidR="00A36D0B" w:rsidRPr="00A36D0B" w:rsidRDefault="00A36D0B" w:rsidP="00A36D0B">
      <w:pPr>
        <w:pStyle w:val="ListParagraph"/>
        <w:rPr>
          <w:sz w:val="24"/>
          <w:szCs w:val="24"/>
        </w:rPr>
      </w:pPr>
    </w:p>
    <w:p w:rsidR="00A36D0B" w:rsidRPr="00A36D0B" w:rsidRDefault="00A36D0B" w:rsidP="00A36D0B">
      <w:pPr>
        <w:pStyle w:val="ListParagraph"/>
        <w:rPr>
          <w:sz w:val="24"/>
          <w:szCs w:val="24"/>
        </w:rPr>
      </w:pPr>
      <w:r w:rsidRPr="00A36D0B">
        <w:rPr>
          <w:sz w:val="24"/>
          <w:szCs w:val="24"/>
        </w:rPr>
        <w:t xml:space="preserve">We are here for you all during this pandemic. Contact us regarding any of your questions and concerns. All safety protocols to clean and sanitize our office are being maintained as usual. </w:t>
      </w:r>
    </w:p>
    <w:p w:rsidR="00A36D0B" w:rsidRPr="00A36D0B" w:rsidRDefault="00A36D0B" w:rsidP="00A36D0B">
      <w:pPr>
        <w:pStyle w:val="ListParagraph"/>
        <w:rPr>
          <w:sz w:val="24"/>
          <w:szCs w:val="24"/>
        </w:rPr>
      </w:pPr>
      <w:r w:rsidRPr="00A36D0B">
        <w:rPr>
          <w:sz w:val="24"/>
          <w:szCs w:val="24"/>
        </w:rPr>
        <w:t xml:space="preserve">If you are experiencing symptoms please feel free to contact us. </w:t>
      </w:r>
    </w:p>
    <w:p w:rsidR="00A36D0B" w:rsidRPr="00A36D0B" w:rsidRDefault="00A36D0B" w:rsidP="00A36D0B">
      <w:pPr>
        <w:pStyle w:val="ListParagraph"/>
        <w:rPr>
          <w:sz w:val="24"/>
          <w:szCs w:val="24"/>
        </w:rPr>
      </w:pPr>
    </w:p>
    <w:p w:rsidR="00A36D0B" w:rsidRDefault="00D40CBD" w:rsidP="00A36D0B">
      <w:pPr>
        <w:pStyle w:val="ListParagraph"/>
        <w:rPr>
          <w:sz w:val="24"/>
          <w:szCs w:val="24"/>
        </w:rPr>
      </w:pPr>
      <w:r>
        <w:rPr>
          <w:sz w:val="24"/>
          <w:szCs w:val="24"/>
        </w:rPr>
        <w:t>We wish you good health,</w:t>
      </w:r>
    </w:p>
    <w:p w:rsidR="00D40CBD" w:rsidRPr="00A36D0B" w:rsidRDefault="00D40CBD" w:rsidP="00A36D0B">
      <w:pPr>
        <w:pStyle w:val="ListParagraph"/>
        <w:rPr>
          <w:sz w:val="24"/>
          <w:szCs w:val="24"/>
        </w:rPr>
      </w:pPr>
    </w:p>
    <w:p w:rsidR="00A36D0B" w:rsidRPr="00A36D0B" w:rsidRDefault="00A36D0B" w:rsidP="00A36D0B">
      <w:pPr>
        <w:pStyle w:val="ListParagraph"/>
        <w:rPr>
          <w:sz w:val="24"/>
          <w:szCs w:val="24"/>
        </w:rPr>
      </w:pPr>
      <w:r w:rsidRPr="00A36D0B">
        <w:rPr>
          <w:sz w:val="24"/>
          <w:szCs w:val="24"/>
        </w:rPr>
        <w:t>Dr. Paul Barone</w:t>
      </w:r>
    </w:p>
    <w:p w:rsidR="00A36D0B" w:rsidRPr="00A36D0B" w:rsidRDefault="00A36D0B" w:rsidP="00A36D0B">
      <w:pPr>
        <w:pStyle w:val="ListParagraph"/>
        <w:rPr>
          <w:sz w:val="24"/>
          <w:szCs w:val="24"/>
        </w:rPr>
      </w:pPr>
      <w:r w:rsidRPr="00A36D0B">
        <w:rPr>
          <w:sz w:val="24"/>
          <w:szCs w:val="24"/>
        </w:rPr>
        <w:t xml:space="preserve">Dr. Sharon Barone </w:t>
      </w:r>
    </w:p>
    <w:p w:rsidR="00A36D0B" w:rsidRPr="00A36D0B" w:rsidRDefault="00A36D0B" w:rsidP="00A36D0B">
      <w:pPr>
        <w:pStyle w:val="ListParagraph"/>
        <w:rPr>
          <w:sz w:val="24"/>
          <w:szCs w:val="24"/>
        </w:rPr>
      </w:pPr>
    </w:p>
    <w:p w:rsidR="00A36D0B" w:rsidRPr="00A36D0B" w:rsidRDefault="00A36D0B" w:rsidP="00A36D0B">
      <w:pPr>
        <w:rPr>
          <w:sz w:val="28"/>
          <w:szCs w:val="28"/>
        </w:rPr>
      </w:pPr>
    </w:p>
    <w:sectPr w:rsidR="00A36D0B" w:rsidRPr="00A3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81C2C"/>
    <w:multiLevelType w:val="hybridMultilevel"/>
    <w:tmpl w:val="2310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0B"/>
    <w:rsid w:val="00852B5E"/>
    <w:rsid w:val="00A36D0B"/>
    <w:rsid w:val="00D4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sgordon</dc:creator>
  <cp:lastModifiedBy>sgordon</cp:lastModifiedBy>
  <cp:revision>2</cp:revision>
  <dcterms:created xsi:type="dcterms:W3CDTF">2020-04-15T16:53:00Z</dcterms:created>
  <dcterms:modified xsi:type="dcterms:W3CDTF">2020-04-15T16:53:00Z</dcterms:modified>
</cp:coreProperties>
</file>